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CD2DF" w14:textId="56E80D21" w:rsidR="00214ECB" w:rsidRDefault="00214ECB" w:rsidP="005B00A2">
      <w:pPr>
        <w:ind w:left="-284"/>
        <w:rPr>
          <w:sz w:val="28"/>
          <w:szCs w:val="28"/>
          <w:u w:val="single"/>
          <w:lang w:val="tt-RU"/>
        </w:rPr>
      </w:pPr>
      <w:r w:rsidRPr="00214ECB">
        <w:rPr>
          <w:noProof/>
        </w:rPr>
        <w:drawing>
          <wp:inline distT="0" distB="0" distL="0" distR="0" wp14:anchorId="2DC3D542" wp14:editId="2CE008B1">
            <wp:extent cx="5940425" cy="2303780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303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B30FDF" w14:textId="10DE868F" w:rsidR="005B00A2" w:rsidRPr="006D5F23" w:rsidRDefault="005B00A2" w:rsidP="005B00A2">
      <w:pPr>
        <w:ind w:left="-284"/>
      </w:pPr>
      <w:r>
        <w:rPr>
          <w:sz w:val="28"/>
          <w:szCs w:val="28"/>
          <w:u w:val="single"/>
          <w:lang w:val="tt-RU"/>
        </w:rPr>
        <w:t>№3</w:t>
      </w:r>
      <w:r w:rsidRPr="007146B2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                    </w:t>
      </w:r>
      <w:r w:rsidRPr="007146B2">
        <w:rPr>
          <w:sz w:val="28"/>
          <w:szCs w:val="28"/>
        </w:rPr>
        <w:t xml:space="preserve">                  </w:t>
      </w:r>
      <w:r>
        <w:rPr>
          <w:sz w:val="28"/>
          <w:szCs w:val="28"/>
        </w:rPr>
        <w:t xml:space="preserve">              </w:t>
      </w:r>
      <w:r w:rsidRPr="007146B2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                   </w:t>
      </w:r>
      <w:r w:rsidRPr="007146B2">
        <w:rPr>
          <w:sz w:val="28"/>
          <w:szCs w:val="28"/>
        </w:rPr>
        <w:t>«</w:t>
      </w:r>
      <w:r>
        <w:rPr>
          <w:sz w:val="28"/>
          <w:szCs w:val="28"/>
          <w:u w:val="single"/>
          <w:lang w:val="tt-RU"/>
        </w:rPr>
        <w:t>01</w:t>
      </w:r>
      <w:r w:rsidRPr="007146B2">
        <w:rPr>
          <w:sz w:val="28"/>
          <w:szCs w:val="28"/>
        </w:rPr>
        <w:t xml:space="preserve">» </w:t>
      </w:r>
      <w:r>
        <w:rPr>
          <w:sz w:val="28"/>
          <w:szCs w:val="28"/>
          <w:u w:val="single"/>
        </w:rPr>
        <w:t xml:space="preserve">апреля </w:t>
      </w:r>
      <w:r w:rsidRPr="007146B2">
        <w:rPr>
          <w:sz w:val="28"/>
          <w:szCs w:val="28"/>
          <w:u w:val="single"/>
        </w:rPr>
        <w:t xml:space="preserve"> </w:t>
      </w:r>
      <w:r w:rsidRPr="007146B2">
        <w:rPr>
          <w:sz w:val="28"/>
          <w:szCs w:val="28"/>
        </w:rPr>
        <w:t>20</w:t>
      </w:r>
      <w:r>
        <w:rPr>
          <w:sz w:val="28"/>
          <w:szCs w:val="28"/>
          <w:lang w:val="tt-RU"/>
        </w:rPr>
        <w:t>22</w:t>
      </w:r>
      <w:r>
        <w:rPr>
          <w:sz w:val="28"/>
          <w:szCs w:val="28"/>
        </w:rPr>
        <w:t>г.</w:t>
      </w:r>
      <w:r w:rsidRPr="006D5F23">
        <w:t xml:space="preserve"> </w:t>
      </w:r>
    </w:p>
    <w:p w14:paraId="20B5BAC3" w14:textId="67ECEA06" w:rsidR="005B00A2" w:rsidRPr="00472F3C" w:rsidRDefault="005B00A2" w:rsidP="00472F3C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  <w:r w:rsidRPr="007146B2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   </w:t>
      </w:r>
      <w:r w:rsidR="00472F3C">
        <w:rPr>
          <w:sz w:val="28"/>
          <w:szCs w:val="28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>Начальнику</w:t>
      </w:r>
      <w:r w:rsidR="00472F3C"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территориального отдела Управления</w:t>
      </w:r>
    </w:p>
    <w:p w14:paraId="6F347076" w14:textId="77777777" w:rsidR="00472F3C" w:rsidRDefault="00472F3C" w:rsidP="00472F3C">
      <w:pPr>
        <w:pStyle w:val="ConsPlusNonformat"/>
        <w:tabs>
          <w:tab w:val="left" w:pos="775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="005B00A2">
        <w:rPr>
          <w:rFonts w:ascii="Times New Roman" w:hAnsi="Times New Roman" w:cs="Times New Roman"/>
          <w:sz w:val="28"/>
          <w:szCs w:val="28"/>
        </w:rPr>
        <w:t xml:space="preserve">Роспотребнадзора по </w:t>
      </w:r>
      <w:proofErr w:type="gramStart"/>
      <w:r w:rsidR="005B00A2">
        <w:rPr>
          <w:rFonts w:ascii="Times New Roman" w:hAnsi="Times New Roman" w:cs="Times New Roman"/>
          <w:sz w:val="28"/>
          <w:szCs w:val="28"/>
        </w:rPr>
        <w:t>Республике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B00A2">
        <w:rPr>
          <w:rFonts w:ascii="Times New Roman" w:hAnsi="Times New Roman" w:cs="Times New Roman"/>
          <w:sz w:val="28"/>
          <w:szCs w:val="28"/>
        </w:rPr>
        <w:t>Татарстан</w:t>
      </w:r>
      <w:proofErr w:type="gramEnd"/>
      <w:r w:rsidR="005B00A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</w:p>
    <w:p w14:paraId="1E26D31C" w14:textId="2BE76772" w:rsidR="005B00A2" w:rsidRDefault="00472F3C" w:rsidP="00472F3C">
      <w:pPr>
        <w:pStyle w:val="ConsPlusNonformat"/>
        <w:tabs>
          <w:tab w:val="left" w:pos="775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 w:rsidR="005B00A2">
        <w:rPr>
          <w:rFonts w:ascii="Times New Roman" w:hAnsi="Times New Roman" w:cs="Times New Roman"/>
          <w:sz w:val="28"/>
          <w:szCs w:val="28"/>
        </w:rPr>
        <w:t>(</w:t>
      </w:r>
      <w:proofErr w:type="gramStart"/>
      <w:r w:rsidR="005B00A2">
        <w:rPr>
          <w:rFonts w:ascii="Times New Roman" w:hAnsi="Times New Roman" w:cs="Times New Roman"/>
          <w:sz w:val="28"/>
          <w:szCs w:val="28"/>
        </w:rPr>
        <w:t>Татарстан)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gramEnd"/>
      <w:r w:rsidR="005B00A2">
        <w:rPr>
          <w:rFonts w:ascii="Times New Roman" w:hAnsi="Times New Roman" w:cs="Times New Roman"/>
          <w:sz w:val="28"/>
          <w:szCs w:val="28"/>
        </w:rPr>
        <w:t xml:space="preserve">в Нурлатском, Аксубаевском, </w:t>
      </w:r>
    </w:p>
    <w:p w14:paraId="527D8AEC" w14:textId="0E4E1E17" w:rsidR="005B00A2" w:rsidRDefault="00472F3C" w:rsidP="00472F3C">
      <w:pPr>
        <w:pStyle w:val="ConsPlusNonformat"/>
        <w:tabs>
          <w:tab w:val="left" w:pos="775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 w:rsidR="005B00A2">
        <w:rPr>
          <w:rFonts w:ascii="Times New Roman" w:hAnsi="Times New Roman" w:cs="Times New Roman"/>
          <w:sz w:val="28"/>
          <w:szCs w:val="28"/>
        </w:rPr>
        <w:t>Алькеевском, Черемшанском районах</w:t>
      </w:r>
    </w:p>
    <w:p w14:paraId="354770F4" w14:textId="4EC55801" w:rsidR="005B00A2" w:rsidRDefault="00472F3C" w:rsidP="00472F3C">
      <w:pPr>
        <w:pStyle w:val="ConsPlusNonformat"/>
        <w:tabs>
          <w:tab w:val="left" w:pos="775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 w:rsidR="005B00A2" w:rsidRPr="00311F9E">
        <w:rPr>
          <w:rFonts w:ascii="Times New Roman" w:hAnsi="Times New Roman" w:cs="Times New Roman"/>
          <w:sz w:val="28"/>
          <w:szCs w:val="28"/>
        </w:rPr>
        <w:t>Г.А. Ахметжановой</w:t>
      </w:r>
    </w:p>
    <w:p w14:paraId="03CDED7E" w14:textId="73756E04" w:rsidR="002C74B1" w:rsidRPr="00311F9E" w:rsidRDefault="002C74B1" w:rsidP="00472F3C">
      <w:pPr>
        <w:pStyle w:val="ConsPlusNonformat"/>
        <w:tabs>
          <w:tab w:val="left" w:pos="775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</w:p>
    <w:p w14:paraId="10C505BA" w14:textId="77777777" w:rsidR="005B00A2" w:rsidRDefault="005B00A2" w:rsidP="005B00A2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14:paraId="7179762D" w14:textId="77777777" w:rsidR="005B00A2" w:rsidRDefault="005B00A2" w:rsidP="005B00A2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</w:pPr>
    </w:p>
    <w:p w14:paraId="5BB792BC" w14:textId="77777777" w:rsidR="005B00A2" w:rsidRDefault="005B00A2" w:rsidP="005B00A2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45BA7">
        <w:rPr>
          <w:rFonts w:ascii="Times New Roman" w:hAnsi="Times New Roman" w:cs="Times New Roman"/>
          <w:b/>
          <w:sz w:val="28"/>
          <w:szCs w:val="28"/>
        </w:rPr>
        <w:t>Отчет</w:t>
      </w:r>
    </w:p>
    <w:p w14:paraId="2C850FD6" w14:textId="44750ED4" w:rsidR="005B00A2" w:rsidRDefault="005B00A2" w:rsidP="005B00A2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Муниципального бюджетного дошкольного образовательного</w:t>
      </w:r>
      <w:r w:rsidR="009D3362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учреждения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Ивашкинский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детский сад «Солнышко» </w:t>
      </w:r>
    </w:p>
    <w:p w14:paraId="07BD60E8" w14:textId="77777777" w:rsidR="005B00A2" w:rsidRDefault="005B00A2" w:rsidP="005B00A2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Черемшанского муниципального района Республики Татарстан </w:t>
      </w:r>
    </w:p>
    <w:p w14:paraId="073B67CC" w14:textId="57C7840A" w:rsidR="005B00A2" w:rsidRDefault="005B00A2" w:rsidP="005B00A2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об исполнении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пред</w:t>
      </w:r>
      <w:r w:rsidR="009D3362">
        <w:rPr>
          <w:rFonts w:ascii="Times New Roman" w:hAnsi="Times New Roman" w:cs="Times New Roman"/>
          <w:b/>
          <w:sz w:val="28"/>
          <w:szCs w:val="28"/>
        </w:rPr>
        <w:t xml:space="preserve">ставления </w:t>
      </w:r>
      <w:r>
        <w:rPr>
          <w:rFonts w:ascii="Times New Roman" w:hAnsi="Times New Roman" w:cs="Times New Roman"/>
          <w:b/>
          <w:sz w:val="28"/>
          <w:szCs w:val="28"/>
        </w:rPr>
        <w:t xml:space="preserve"> №</w:t>
      </w:r>
      <w:proofErr w:type="gramEnd"/>
      <w:r w:rsidR="009D3362">
        <w:rPr>
          <w:rFonts w:ascii="Times New Roman" w:hAnsi="Times New Roman" w:cs="Times New Roman"/>
          <w:b/>
          <w:sz w:val="28"/>
          <w:szCs w:val="28"/>
        </w:rPr>
        <w:t>115</w:t>
      </w:r>
      <w:r>
        <w:rPr>
          <w:rFonts w:ascii="Times New Roman" w:hAnsi="Times New Roman" w:cs="Times New Roman"/>
          <w:b/>
          <w:sz w:val="28"/>
          <w:szCs w:val="28"/>
        </w:rPr>
        <w:t xml:space="preserve"> от 2</w:t>
      </w:r>
      <w:r w:rsidR="009D3362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D3362">
        <w:rPr>
          <w:rFonts w:ascii="Times New Roman" w:hAnsi="Times New Roman" w:cs="Times New Roman"/>
          <w:b/>
          <w:sz w:val="28"/>
          <w:szCs w:val="28"/>
        </w:rPr>
        <w:t>марта</w:t>
      </w:r>
      <w:r>
        <w:rPr>
          <w:rFonts w:ascii="Times New Roman" w:hAnsi="Times New Roman" w:cs="Times New Roman"/>
          <w:b/>
          <w:sz w:val="28"/>
          <w:szCs w:val="28"/>
        </w:rPr>
        <w:t xml:space="preserve"> 2022года </w:t>
      </w:r>
    </w:p>
    <w:p w14:paraId="0D09A37A" w14:textId="77777777" w:rsidR="005B00A2" w:rsidRDefault="005B00A2" w:rsidP="005B00A2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 устранении нарушений.</w:t>
      </w:r>
    </w:p>
    <w:p w14:paraId="45D132CC" w14:textId="77777777" w:rsidR="005B00A2" w:rsidRDefault="005B00A2" w:rsidP="005B00A2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5968DC9" w14:textId="137E0F88" w:rsidR="005B00A2" w:rsidRDefault="005B00A2" w:rsidP="005B00A2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 результате мероприятия по надзору, проведенного в соответствии с распоряжением территориального отдела Управления Роспотребнадзора по Республике Татарстан (Татарстан) в Нурлатском, Аксубаевском, Алькеевском, Черемшанском районах от </w:t>
      </w:r>
      <w:r w:rsidR="00825679">
        <w:rPr>
          <w:rFonts w:ascii="Times New Roman" w:hAnsi="Times New Roman" w:cs="Times New Roman"/>
          <w:color w:val="FF0000"/>
          <w:sz w:val="28"/>
          <w:szCs w:val="28"/>
        </w:rPr>
        <w:t>14</w:t>
      </w:r>
      <w:r w:rsidR="009D3362">
        <w:rPr>
          <w:rFonts w:ascii="Times New Roman" w:hAnsi="Times New Roman" w:cs="Times New Roman"/>
          <w:color w:val="FF0000"/>
          <w:sz w:val="28"/>
          <w:szCs w:val="28"/>
        </w:rPr>
        <w:t xml:space="preserve"> марта</w:t>
      </w:r>
      <w:r w:rsidRPr="00311F9E">
        <w:rPr>
          <w:rFonts w:ascii="Times New Roman" w:hAnsi="Times New Roman" w:cs="Times New Roman"/>
          <w:color w:val="FF0000"/>
          <w:sz w:val="28"/>
          <w:szCs w:val="28"/>
        </w:rPr>
        <w:t xml:space="preserve"> 20</w:t>
      </w:r>
      <w:r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9D3362">
        <w:rPr>
          <w:rFonts w:ascii="Times New Roman" w:hAnsi="Times New Roman" w:cs="Times New Roman"/>
          <w:color w:val="FF0000"/>
          <w:sz w:val="28"/>
          <w:szCs w:val="28"/>
        </w:rPr>
        <w:t xml:space="preserve">2 </w:t>
      </w:r>
      <w:r w:rsidRPr="00311F9E">
        <w:rPr>
          <w:rFonts w:ascii="Times New Roman" w:hAnsi="Times New Roman" w:cs="Times New Roman"/>
          <w:color w:val="FF0000"/>
          <w:sz w:val="28"/>
          <w:szCs w:val="28"/>
        </w:rPr>
        <w:t xml:space="preserve">года № </w:t>
      </w:r>
      <w:r w:rsidR="00825679">
        <w:rPr>
          <w:rFonts w:ascii="Times New Roman" w:hAnsi="Times New Roman" w:cs="Times New Roman"/>
          <w:color w:val="FF0000"/>
          <w:sz w:val="28"/>
          <w:szCs w:val="28"/>
        </w:rPr>
        <w:t>1654</w:t>
      </w:r>
      <w:r w:rsidRPr="00311F9E">
        <w:rPr>
          <w:rFonts w:ascii="Times New Roman" w:hAnsi="Times New Roman" w:cs="Times New Roman"/>
          <w:color w:val="FF0000"/>
          <w:sz w:val="28"/>
          <w:szCs w:val="28"/>
        </w:rPr>
        <w:t>/26-п/в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отношении Муниципального бюджетного дошкольного образовательного учреждения «</w:t>
      </w:r>
      <w:proofErr w:type="spellStart"/>
      <w:r w:rsidR="00825679">
        <w:rPr>
          <w:rFonts w:ascii="Times New Roman" w:hAnsi="Times New Roman" w:cs="Times New Roman"/>
          <w:sz w:val="28"/>
          <w:szCs w:val="28"/>
        </w:rPr>
        <w:t>Ивашкинский</w:t>
      </w:r>
      <w:proofErr w:type="spellEnd"/>
      <w:r w:rsidR="00825679">
        <w:rPr>
          <w:rFonts w:ascii="Times New Roman" w:hAnsi="Times New Roman" w:cs="Times New Roman"/>
          <w:sz w:val="28"/>
          <w:szCs w:val="28"/>
        </w:rPr>
        <w:t xml:space="preserve"> </w:t>
      </w:r>
      <w:r w:rsidRPr="001D41CB">
        <w:rPr>
          <w:rFonts w:ascii="Times New Roman" w:hAnsi="Times New Roman" w:cs="Times New Roman"/>
          <w:sz w:val="28"/>
          <w:szCs w:val="28"/>
        </w:rPr>
        <w:t xml:space="preserve"> детский сад «</w:t>
      </w:r>
      <w:r w:rsidR="00825679">
        <w:rPr>
          <w:rFonts w:ascii="Times New Roman" w:hAnsi="Times New Roman" w:cs="Times New Roman"/>
          <w:sz w:val="28"/>
          <w:szCs w:val="28"/>
        </w:rPr>
        <w:t>Солнышко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1D41C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Черемшанского муниципального района Республики Татарстан были выявлены нарушения, акт проверки </w:t>
      </w:r>
      <w:r w:rsidRPr="00D809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территориального отдела Управления Роспотребнадзора по Республике Татарстан (Татарстан) в Нурлатском, Аксубаевском, Алькеевском, Черемшанском районах от </w:t>
      </w:r>
      <w:r w:rsidR="00825679">
        <w:rPr>
          <w:rFonts w:ascii="Times New Roman" w:hAnsi="Times New Roman" w:cs="Times New Roman"/>
          <w:color w:val="FF0000"/>
          <w:sz w:val="28"/>
          <w:szCs w:val="28"/>
        </w:rPr>
        <w:t>14 марта</w:t>
      </w:r>
      <w:r w:rsidRPr="00311F9E">
        <w:rPr>
          <w:rFonts w:ascii="Times New Roman" w:hAnsi="Times New Roman" w:cs="Times New Roman"/>
          <w:color w:val="FF0000"/>
          <w:sz w:val="28"/>
          <w:szCs w:val="28"/>
        </w:rPr>
        <w:t xml:space="preserve"> 20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22 </w:t>
      </w:r>
      <w:r w:rsidRPr="00311F9E">
        <w:rPr>
          <w:rFonts w:ascii="Times New Roman" w:hAnsi="Times New Roman" w:cs="Times New Roman"/>
          <w:color w:val="FF0000"/>
          <w:sz w:val="28"/>
          <w:szCs w:val="28"/>
        </w:rPr>
        <w:t xml:space="preserve">года № </w:t>
      </w:r>
      <w:r w:rsidR="00825679">
        <w:rPr>
          <w:rFonts w:ascii="Times New Roman" w:hAnsi="Times New Roman" w:cs="Times New Roman"/>
          <w:color w:val="FF0000"/>
          <w:sz w:val="28"/>
          <w:szCs w:val="28"/>
        </w:rPr>
        <w:t>1654</w:t>
      </w:r>
      <w:r w:rsidRPr="00311F9E">
        <w:rPr>
          <w:rFonts w:ascii="Times New Roman" w:hAnsi="Times New Roman" w:cs="Times New Roman"/>
          <w:color w:val="FF0000"/>
          <w:sz w:val="28"/>
          <w:szCs w:val="28"/>
        </w:rPr>
        <w:t>/26-п/в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BCA0B0B" w14:textId="77777777" w:rsidR="005B00A2" w:rsidRDefault="005B00A2" w:rsidP="005B00A2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В ходе исполнения предписания об устранении нарушений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приняты  следующие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меры, проведены мероприятия и действия:</w:t>
      </w:r>
    </w:p>
    <w:p w14:paraId="11169996" w14:textId="77777777" w:rsidR="005B00A2" w:rsidRDefault="005B00A2" w:rsidP="005B00A2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7"/>
        <w:gridCol w:w="3868"/>
        <w:gridCol w:w="2429"/>
        <w:gridCol w:w="2401"/>
      </w:tblGrid>
      <w:tr w:rsidR="00096C95" w:rsidRPr="00D413A3" w14:paraId="3666B698" w14:textId="77777777" w:rsidTr="00691A24">
        <w:tc>
          <w:tcPr>
            <w:tcW w:w="675" w:type="dxa"/>
          </w:tcPr>
          <w:p w14:paraId="2B0EDB3F" w14:textId="77777777" w:rsidR="005B00A2" w:rsidRPr="00D413A3" w:rsidRDefault="005B00A2" w:rsidP="00691A2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13A3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4393" w:type="dxa"/>
          </w:tcPr>
          <w:p w14:paraId="73FDCBDC" w14:textId="77777777" w:rsidR="005B00A2" w:rsidRPr="00D413A3" w:rsidRDefault="005B00A2" w:rsidP="00691A2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13A3">
              <w:rPr>
                <w:rFonts w:ascii="Times New Roman" w:hAnsi="Times New Roman" w:cs="Times New Roman"/>
                <w:sz w:val="28"/>
                <w:szCs w:val="28"/>
              </w:rPr>
              <w:t xml:space="preserve">Выявленные нарушения законодательства Российской Федерации в сфере санитарно- эпидемиологического </w:t>
            </w:r>
            <w:r w:rsidRPr="00D413A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благополучия населения</w:t>
            </w:r>
          </w:p>
        </w:tc>
        <w:tc>
          <w:tcPr>
            <w:tcW w:w="2535" w:type="dxa"/>
          </w:tcPr>
          <w:p w14:paraId="6A82BE2A" w14:textId="77777777" w:rsidR="005B00A2" w:rsidRPr="00D413A3" w:rsidRDefault="005B00A2" w:rsidP="00691A2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13A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Мероприятия по устранению нарушений </w:t>
            </w:r>
          </w:p>
        </w:tc>
        <w:tc>
          <w:tcPr>
            <w:tcW w:w="2535" w:type="dxa"/>
          </w:tcPr>
          <w:p w14:paraId="34C64C37" w14:textId="77777777" w:rsidR="005B00A2" w:rsidRPr="00D413A3" w:rsidRDefault="005B00A2" w:rsidP="00691A2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13A3">
              <w:rPr>
                <w:rFonts w:ascii="Times New Roman" w:hAnsi="Times New Roman" w:cs="Times New Roman"/>
                <w:sz w:val="28"/>
                <w:szCs w:val="28"/>
              </w:rPr>
              <w:t>Приложения</w:t>
            </w:r>
          </w:p>
        </w:tc>
      </w:tr>
      <w:tr w:rsidR="00096C95" w:rsidRPr="00D413A3" w14:paraId="280251F5" w14:textId="77777777" w:rsidTr="00691A24">
        <w:tc>
          <w:tcPr>
            <w:tcW w:w="675" w:type="dxa"/>
          </w:tcPr>
          <w:p w14:paraId="1D77AC2E" w14:textId="77777777" w:rsidR="005B00A2" w:rsidRPr="00D413A3" w:rsidRDefault="005B00A2" w:rsidP="00691A2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13A3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393" w:type="dxa"/>
          </w:tcPr>
          <w:p w14:paraId="131514B7" w14:textId="1DF53410" w:rsidR="005B00A2" w:rsidRPr="00D413A3" w:rsidRDefault="00825679" w:rsidP="00691A2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 осуществлении процессов производства (изготовления) пищевой продукции, связанных с требованиями безопасности </w:t>
            </w:r>
            <w:r w:rsidR="008630E9">
              <w:rPr>
                <w:rFonts w:ascii="Times New Roman" w:hAnsi="Times New Roman" w:cs="Times New Roman"/>
                <w:sz w:val="28"/>
                <w:szCs w:val="28"/>
              </w:rPr>
              <w:t xml:space="preserve"> такой продукции, не внедрены и не поддерживаются процедуры, основанные на принципах ХАСПП, что является нарушением ст.10, п.1 ст.17, п.1 ст.28, п.1,3 ст.29 Федерального закона от 30.03.1999 №52-ФЗ «О санитарно-эпидемиологическом благополучии населения»(с изменениями и дополнениями), п.2.1 СанПин 2.3/</w:t>
            </w:r>
            <w:r w:rsidR="00096C95">
              <w:rPr>
                <w:rFonts w:ascii="Times New Roman" w:hAnsi="Times New Roman" w:cs="Times New Roman"/>
                <w:sz w:val="28"/>
                <w:szCs w:val="28"/>
              </w:rPr>
              <w:t>2.4.3590-20 « Санитарно-эпидемиологические требования организации общественного питания населения»</w:t>
            </w:r>
          </w:p>
        </w:tc>
        <w:tc>
          <w:tcPr>
            <w:tcW w:w="2535" w:type="dxa"/>
          </w:tcPr>
          <w:p w14:paraId="2AC86635" w14:textId="5851E8A1" w:rsidR="005B00A2" w:rsidRPr="00D413A3" w:rsidRDefault="00096C95" w:rsidP="00691A2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Написано письмо на имя начальника МКУ «Отдел образования» Черемшанского муниципального района РТ Марковой о выделении денежных средств на проведение процедуры ХАСПП</w:t>
            </w:r>
          </w:p>
        </w:tc>
        <w:tc>
          <w:tcPr>
            <w:tcW w:w="2535" w:type="dxa"/>
          </w:tcPr>
          <w:p w14:paraId="6505BBCB" w14:textId="50C0EBBC" w:rsidR="005B00A2" w:rsidRPr="00D413A3" w:rsidRDefault="00096C95" w:rsidP="00691A2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Сканированный вариант письма </w:t>
            </w:r>
            <w:r w:rsidR="005B00A2" w:rsidRPr="00D413A3">
              <w:rPr>
                <w:rFonts w:ascii="Times New Roman" w:hAnsi="Times New Roman" w:cs="Times New Roman"/>
                <w:sz w:val="28"/>
                <w:szCs w:val="28"/>
              </w:rPr>
              <w:t>прилагается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096C95" w:rsidRPr="00D413A3" w14:paraId="33C497A5" w14:textId="77777777" w:rsidTr="00691A24">
        <w:tc>
          <w:tcPr>
            <w:tcW w:w="675" w:type="dxa"/>
          </w:tcPr>
          <w:p w14:paraId="7C0EFD77" w14:textId="77777777" w:rsidR="005B00A2" w:rsidRPr="00D413A3" w:rsidRDefault="005B00A2" w:rsidP="00691A2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13A3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393" w:type="dxa"/>
          </w:tcPr>
          <w:p w14:paraId="43CA4217" w14:textId="156D47D0" w:rsidR="005B00A2" w:rsidRPr="00D413A3" w:rsidRDefault="00275AB9" w:rsidP="00691A2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Разделочный инвентарь (нож) не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промаркирован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что является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наврушением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ст.10, ст.17, ч.1 ст.28, ч.3 ст.39 Федерального закона от 30.03.1999г «52-ФЗ «О санитарно-эпидемиологическом благополучии населения», п.3.8. СанПин 2.3/2.4.3590-20 «Санитарно-эпидемиологические требования к организации  питания населения»</w:t>
            </w:r>
          </w:p>
        </w:tc>
        <w:tc>
          <w:tcPr>
            <w:tcW w:w="2535" w:type="dxa"/>
          </w:tcPr>
          <w:p w14:paraId="41563FAD" w14:textId="12D3FD08" w:rsidR="005B00A2" w:rsidRPr="00D413A3" w:rsidRDefault="00275AB9" w:rsidP="00691A2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Недостаток устранен, нож промаркирован</w:t>
            </w:r>
          </w:p>
        </w:tc>
        <w:tc>
          <w:tcPr>
            <w:tcW w:w="2535" w:type="dxa"/>
          </w:tcPr>
          <w:p w14:paraId="24D5A917" w14:textId="7F9B6402" w:rsidR="005B00A2" w:rsidRPr="00D413A3" w:rsidRDefault="005B00A2" w:rsidP="00691A2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D413A3">
              <w:rPr>
                <w:rFonts w:ascii="Times New Roman" w:hAnsi="Times New Roman" w:cs="Times New Roman"/>
                <w:sz w:val="28"/>
                <w:szCs w:val="28"/>
              </w:rPr>
              <w:t xml:space="preserve">Фотография </w:t>
            </w:r>
            <w:r w:rsidR="00915D8E">
              <w:rPr>
                <w:rFonts w:ascii="Times New Roman" w:hAnsi="Times New Roman" w:cs="Times New Roman"/>
                <w:sz w:val="28"/>
                <w:szCs w:val="28"/>
              </w:rPr>
              <w:t xml:space="preserve"> №</w:t>
            </w:r>
            <w:proofErr w:type="gramEnd"/>
            <w:r w:rsidR="00915D8E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Pr="00D413A3">
              <w:rPr>
                <w:rFonts w:ascii="Times New Roman" w:hAnsi="Times New Roman" w:cs="Times New Roman"/>
                <w:sz w:val="28"/>
                <w:szCs w:val="28"/>
              </w:rPr>
              <w:t>прилагается</w:t>
            </w:r>
            <w:r w:rsidR="00275A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096C95" w:rsidRPr="00D413A3" w14:paraId="6E5C7911" w14:textId="77777777" w:rsidTr="00691A24">
        <w:tc>
          <w:tcPr>
            <w:tcW w:w="675" w:type="dxa"/>
          </w:tcPr>
          <w:p w14:paraId="17FA68F0" w14:textId="77777777" w:rsidR="005B00A2" w:rsidRPr="00D413A3" w:rsidRDefault="005B00A2" w:rsidP="00691A2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13A3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393" w:type="dxa"/>
          </w:tcPr>
          <w:p w14:paraId="7C988A6A" w14:textId="4A6F48EB" w:rsidR="005B00A2" w:rsidRPr="00DF7AB7" w:rsidRDefault="00F67AC0" w:rsidP="00691A2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емкости дезинфицирующего средства отсутствует название , процентное соотношение, дата разведения, что является нарушением ст.10, ст.17, ч.1ст.28, ч.3 ст.39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Федерального закона от 30.03.1999г «52-ФЗ «О санитарно-эпидемиологическом благополучии населения», ч.3 ст.29- ФЗ «О качестве </w:t>
            </w:r>
            <w:r w:rsidR="00630A26">
              <w:rPr>
                <w:rFonts w:ascii="Times New Roman" w:hAnsi="Times New Roman" w:cs="Times New Roman"/>
                <w:sz w:val="28"/>
                <w:szCs w:val="28"/>
              </w:rPr>
              <w:t>и безопасности пищевых продуктов», п.3.10 СП 2.3/2.4.3590-20 « Санитарно-эпидемиологические требования организации общественного питания населения», п.2.3 СП 3.1/2.4.3598-20 «Санитарно- 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</w:t>
            </w:r>
            <w:r w:rsidR="00630A2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COV</w:t>
            </w:r>
            <w:r w:rsidR="00DF7A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ID</w:t>
            </w:r>
            <w:r w:rsidR="00DF7AB7" w:rsidRPr="00DF7AB7">
              <w:rPr>
                <w:rFonts w:ascii="Times New Roman" w:hAnsi="Times New Roman" w:cs="Times New Roman"/>
                <w:sz w:val="28"/>
                <w:szCs w:val="28"/>
              </w:rPr>
              <w:t>-19)</w:t>
            </w:r>
          </w:p>
        </w:tc>
        <w:tc>
          <w:tcPr>
            <w:tcW w:w="2535" w:type="dxa"/>
          </w:tcPr>
          <w:p w14:paraId="0302EC70" w14:textId="77777777" w:rsidR="005B00A2" w:rsidRPr="00D413A3" w:rsidRDefault="005B00A2" w:rsidP="00691A2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13A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Недостаток устранен</w:t>
            </w:r>
          </w:p>
        </w:tc>
        <w:tc>
          <w:tcPr>
            <w:tcW w:w="2535" w:type="dxa"/>
          </w:tcPr>
          <w:p w14:paraId="223535C5" w14:textId="271CFFEE" w:rsidR="005B00A2" w:rsidRPr="00D413A3" w:rsidRDefault="005B00A2" w:rsidP="00691A2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13A3">
              <w:rPr>
                <w:rFonts w:ascii="Times New Roman" w:hAnsi="Times New Roman" w:cs="Times New Roman"/>
                <w:sz w:val="28"/>
                <w:szCs w:val="28"/>
              </w:rPr>
              <w:t xml:space="preserve">Фотография </w:t>
            </w:r>
            <w:r w:rsidR="00915D8E">
              <w:rPr>
                <w:rFonts w:ascii="Times New Roman" w:hAnsi="Times New Roman" w:cs="Times New Roman"/>
                <w:sz w:val="28"/>
                <w:szCs w:val="28"/>
              </w:rPr>
              <w:t xml:space="preserve">№2 </w:t>
            </w:r>
            <w:r w:rsidRPr="00D413A3">
              <w:rPr>
                <w:rFonts w:ascii="Times New Roman" w:hAnsi="Times New Roman" w:cs="Times New Roman"/>
                <w:sz w:val="28"/>
                <w:szCs w:val="28"/>
              </w:rPr>
              <w:t>прилагается</w:t>
            </w:r>
          </w:p>
        </w:tc>
      </w:tr>
      <w:tr w:rsidR="00096C95" w:rsidRPr="00D413A3" w14:paraId="650D2F85" w14:textId="77777777" w:rsidTr="00691A24">
        <w:tc>
          <w:tcPr>
            <w:tcW w:w="675" w:type="dxa"/>
          </w:tcPr>
          <w:p w14:paraId="6C9D825A" w14:textId="77777777" w:rsidR="005B00A2" w:rsidRPr="00D413A3" w:rsidRDefault="005B00A2" w:rsidP="00691A2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13A3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393" w:type="dxa"/>
          </w:tcPr>
          <w:p w14:paraId="719E963A" w14:textId="30F6BF5E" w:rsidR="005B00A2" w:rsidRPr="00DF7AB7" w:rsidRDefault="00DF7AB7" w:rsidP="00691A2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пищеблоке обработка кухонной посуды и столовых приборов дезинфицирующими средствами не проводится ежедневно, что является нарушением ст.10, ст.17, ч.1 ст.28, ч.3 ст.39 Федерального закона от 30.03.1999г «52-ФЗ «О санитарно-эпидемиологическом благополучии населения», п.3.10 СП 2.3/2.4.3590-20 « Санитарно-эпидемиологические требования организации  питания населения»</w:t>
            </w:r>
            <w:r w:rsidR="00915D8E">
              <w:rPr>
                <w:rFonts w:ascii="Times New Roman" w:hAnsi="Times New Roman" w:cs="Times New Roman"/>
                <w:sz w:val="28"/>
                <w:szCs w:val="28"/>
              </w:rPr>
              <w:t xml:space="preserve"> и квалифицируется </w:t>
            </w:r>
            <w:proofErr w:type="spellStart"/>
            <w:r w:rsidR="00915D8E">
              <w:rPr>
                <w:rFonts w:ascii="Times New Roman" w:hAnsi="Times New Roman" w:cs="Times New Roman"/>
                <w:sz w:val="28"/>
                <w:szCs w:val="28"/>
              </w:rPr>
              <w:t>по.ч.ст</w:t>
            </w:r>
            <w:proofErr w:type="spellEnd"/>
            <w:r w:rsidR="00915D8E">
              <w:rPr>
                <w:rFonts w:ascii="Times New Roman" w:hAnsi="Times New Roman" w:cs="Times New Roman"/>
                <w:sz w:val="28"/>
                <w:szCs w:val="28"/>
              </w:rPr>
              <w:t xml:space="preserve">. 6.7 Кодекса об административных </w:t>
            </w:r>
          </w:p>
        </w:tc>
        <w:tc>
          <w:tcPr>
            <w:tcW w:w="2535" w:type="dxa"/>
          </w:tcPr>
          <w:p w14:paraId="6BF61FAF" w14:textId="77777777" w:rsidR="005B00A2" w:rsidRPr="00D413A3" w:rsidRDefault="005B00A2" w:rsidP="00691A2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13A3">
              <w:rPr>
                <w:rFonts w:ascii="Times New Roman" w:hAnsi="Times New Roman" w:cs="Times New Roman"/>
                <w:sz w:val="28"/>
                <w:szCs w:val="28"/>
              </w:rPr>
              <w:t>Недостаток устранен</w:t>
            </w:r>
          </w:p>
        </w:tc>
        <w:tc>
          <w:tcPr>
            <w:tcW w:w="2535" w:type="dxa"/>
          </w:tcPr>
          <w:p w14:paraId="5C2A7D13" w14:textId="284EFBA1" w:rsidR="005B00A2" w:rsidRPr="00D413A3" w:rsidRDefault="005B00A2" w:rsidP="00691A24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413A3">
              <w:rPr>
                <w:rFonts w:ascii="Times New Roman" w:hAnsi="Times New Roman" w:cs="Times New Roman"/>
                <w:sz w:val="28"/>
                <w:szCs w:val="28"/>
              </w:rPr>
              <w:t xml:space="preserve">Фотография </w:t>
            </w:r>
            <w:r w:rsidR="00915D8E">
              <w:rPr>
                <w:rFonts w:ascii="Times New Roman" w:hAnsi="Times New Roman" w:cs="Times New Roman"/>
                <w:sz w:val="28"/>
                <w:szCs w:val="28"/>
              </w:rPr>
              <w:t xml:space="preserve">№3 </w:t>
            </w:r>
            <w:r w:rsidRPr="00D413A3">
              <w:rPr>
                <w:rFonts w:ascii="Times New Roman" w:hAnsi="Times New Roman" w:cs="Times New Roman"/>
                <w:sz w:val="28"/>
                <w:szCs w:val="28"/>
              </w:rPr>
              <w:t>прилагается</w:t>
            </w:r>
          </w:p>
        </w:tc>
      </w:tr>
    </w:tbl>
    <w:p w14:paraId="2CE321D3" w14:textId="782E39F5" w:rsidR="005B00A2" w:rsidRPr="008A304E" w:rsidRDefault="005B00A2" w:rsidP="005B00A2">
      <w:pPr>
        <w:rPr>
          <w:sz w:val="28"/>
          <w:szCs w:val="28"/>
        </w:rPr>
      </w:pPr>
    </w:p>
    <w:p w14:paraId="209577F7" w14:textId="03628A1F" w:rsidR="005B00A2" w:rsidRDefault="00B14825" w:rsidP="005B00A2">
      <w:pPr>
        <w:rPr>
          <w:sz w:val="28"/>
          <w:szCs w:val="28"/>
        </w:rPr>
      </w:pPr>
      <w:r>
        <w:rPr>
          <w:noProof/>
        </w:rPr>
        <w:drawing>
          <wp:inline distT="0" distB="0" distL="0" distR="0" wp14:anchorId="0AFAC0DE" wp14:editId="1B8A3DA5">
            <wp:extent cx="5940425" cy="817562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28102E" w14:textId="601B9C8B" w:rsidR="005B00A2" w:rsidRDefault="005B00A2" w:rsidP="005B00A2"/>
    <w:p w14:paraId="1E517131" w14:textId="35701F78" w:rsidR="00472F3C" w:rsidRDefault="00472F3C" w:rsidP="005B00A2"/>
    <w:p w14:paraId="26403F63" w14:textId="48FAC26D" w:rsidR="00657BCA" w:rsidRPr="00657BCA" w:rsidRDefault="00657BCA" w:rsidP="00657BCA"/>
    <w:sectPr w:rsidR="00657BCA" w:rsidRPr="00657BCA" w:rsidSect="00F94B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625A25" w14:textId="77777777" w:rsidR="00C407EF" w:rsidRDefault="00C407EF" w:rsidP="00657BCA">
      <w:r>
        <w:separator/>
      </w:r>
    </w:p>
  </w:endnote>
  <w:endnote w:type="continuationSeparator" w:id="0">
    <w:p w14:paraId="54528F24" w14:textId="77777777" w:rsidR="00C407EF" w:rsidRDefault="00C407EF" w:rsidP="00657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A33C30" w14:textId="77777777" w:rsidR="00C407EF" w:rsidRDefault="00C407EF" w:rsidP="00657BCA">
      <w:r>
        <w:separator/>
      </w:r>
    </w:p>
  </w:footnote>
  <w:footnote w:type="continuationSeparator" w:id="0">
    <w:p w14:paraId="400AD7E9" w14:textId="77777777" w:rsidR="00C407EF" w:rsidRDefault="00C407EF" w:rsidP="00657B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0A2"/>
    <w:rsid w:val="00096C95"/>
    <w:rsid w:val="00214ECB"/>
    <w:rsid w:val="00275AB9"/>
    <w:rsid w:val="002763C4"/>
    <w:rsid w:val="002C74B1"/>
    <w:rsid w:val="00472F3C"/>
    <w:rsid w:val="004857D2"/>
    <w:rsid w:val="004C090C"/>
    <w:rsid w:val="005B00A2"/>
    <w:rsid w:val="005F0D25"/>
    <w:rsid w:val="00630A26"/>
    <w:rsid w:val="00657BCA"/>
    <w:rsid w:val="00825679"/>
    <w:rsid w:val="008630E9"/>
    <w:rsid w:val="00915D8E"/>
    <w:rsid w:val="009D3362"/>
    <w:rsid w:val="00AF7D43"/>
    <w:rsid w:val="00B14825"/>
    <w:rsid w:val="00C407EF"/>
    <w:rsid w:val="00DF7AB7"/>
    <w:rsid w:val="00F67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97DB9B"/>
  <w15:chartTrackingRefBased/>
  <w15:docId w15:val="{7D4679F1-946B-452A-9978-33F304253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00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5B00A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57BC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657BC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657BCA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657BC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614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cp:lastPrinted>2022-04-01T10:12:00Z</cp:lastPrinted>
  <dcterms:created xsi:type="dcterms:W3CDTF">2022-04-01T06:57:00Z</dcterms:created>
  <dcterms:modified xsi:type="dcterms:W3CDTF">2022-04-04T11:09:00Z</dcterms:modified>
</cp:coreProperties>
</file>